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哈工大</w:t>
      </w:r>
      <w:r>
        <w:rPr>
          <w:rFonts w:hint="eastAsia" w:ascii="Times New Roman" w:hAnsi="Times New Roman" w:eastAsia="黑体" w:cs="Times New Roman"/>
          <w:spacing w:val="-11"/>
          <w:kern w:val="0"/>
          <w:sz w:val="32"/>
          <w:szCs w:val="32"/>
        </w:rPr>
        <w:t>郑州研究院</w:t>
      </w: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岗位应聘申请表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645"/>
        <w:gridCol w:w="92"/>
        <w:gridCol w:w="1093"/>
        <w:gridCol w:w="889"/>
        <w:gridCol w:w="400"/>
        <w:gridCol w:w="1582"/>
        <w:gridCol w:w="402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**省**市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    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  <w:lang w:eastAsia="zh-Hans"/>
              </w:rPr>
              <w:t>身高</w:t>
            </w:r>
            <w:r>
              <w:rPr>
                <w:rFonts w:hint="eastAsia"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  <w:lang w:eastAsia="zh-Hans"/>
              </w:rPr>
              <w:t>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CM/  KG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计算机等级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外语语种及水平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可调剂岗位方向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期望待遇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税前年薪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最快</w:t>
            </w:r>
            <w:r>
              <w:rPr>
                <w:rFonts w:hint="eastAsia" w:ascii="宋体" w:hAnsi="宋体" w:eastAsia="宋体"/>
                <w:szCs w:val="21"/>
              </w:rPr>
              <w:t>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岗</w:t>
            </w: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其他要求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学习阶段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学习时间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本科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硕士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博士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7931" w:type="dxa"/>
            <w:gridSpan w:val="9"/>
            <w:vAlign w:val="center"/>
          </w:tcPr>
          <w:tbl>
            <w:tblPr>
              <w:tblStyle w:val="3"/>
              <w:tblpPr w:leftFromText="180" w:rightFromText="180" w:vertAnchor="text" w:horzAnchor="page" w:tblpX="1261" w:tblpY="-1111"/>
              <w:tblOverlap w:val="never"/>
              <w:tblW w:w="139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0"/>
              <w:gridCol w:w="1230"/>
              <w:gridCol w:w="870"/>
              <w:gridCol w:w="2450"/>
              <w:gridCol w:w="3818"/>
              <w:gridCol w:w="46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称谓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年龄</w:t>
                  </w:r>
                </w:p>
              </w:tc>
              <w:tc>
                <w:tcPr>
                  <w:tcW w:w="875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工作单位</w:t>
                  </w:r>
                </w:p>
              </w:tc>
              <w:tc>
                <w:tcPr>
                  <w:tcW w:w="1364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both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职务</w:t>
                  </w: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配偶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5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4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子/女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5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4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父亲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5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4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母亲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5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4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主要工作经历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请勿存在空档，待业情况请填写在内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重要项目经历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符合报名条件的职业资格或其他工作业绩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亲属关系声明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与哈工大郑州研究院</w:t>
            </w:r>
            <w:r>
              <w:rPr>
                <w:rFonts w:hint="eastAsia" w:ascii="宋体" w:hAnsi="宋体" w:eastAsia="宋体"/>
                <w:szCs w:val="21"/>
              </w:rPr>
              <w:t>工作人员之间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/>
                <w:szCs w:val="21"/>
              </w:rPr>
              <w:t>有夫妻关系、直系血亲关系、三代以内旁系血亲关系以及近姻亲关系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>
            <w:pPr>
              <w:spacing w:line="240" w:lineRule="atLeast"/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是，具体情况：</w:t>
            </w:r>
            <w:r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spacing w:line="240" w:lineRule="atLeast"/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1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Tg3Yjc3MDM0NTQyZTFlOTkyMzRjM2I5NzdlNzkifQ=="/>
  </w:docVars>
  <w:rsids>
    <w:rsidRoot w:val="00172A27"/>
    <w:rsid w:val="009A40D7"/>
    <w:rsid w:val="00B32FA1"/>
    <w:rsid w:val="00F42696"/>
    <w:rsid w:val="025A01B3"/>
    <w:rsid w:val="064C3F23"/>
    <w:rsid w:val="0ED93D9E"/>
    <w:rsid w:val="0FA3501E"/>
    <w:rsid w:val="11034958"/>
    <w:rsid w:val="1C1A6611"/>
    <w:rsid w:val="29505134"/>
    <w:rsid w:val="32536124"/>
    <w:rsid w:val="3CC57706"/>
    <w:rsid w:val="42FC0D3F"/>
    <w:rsid w:val="59FD2D80"/>
    <w:rsid w:val="76B45694"/>
    <w:rsid w:val="774FEB2B"/>
    <w:rsid w:val="7C4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1</Lines>
  <Paragraphs>1</Paragraphs>
  <TotalTime>9</TotalTime>
  <ScaleCrop>false</ScaleCrop>
  <LinksUpToDate>false</LinksUpToDate>
  <CharactersWithSpaces>481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常慧莉</cp:lastModifiedBy>
  <dcterms:modified xsi:type="dcterms:W3CDTF">2024-02-05T02:23:35Z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735B720C849048EAA6E4259C4D5A9D0F</vt:lpwstr>
  </property>
</Properties>
</file>